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E1E0B" w14:textId="77777777" w:rsidR="005D0F16" w:rsidRPr="00266B7E" w:rsidRDefault="00812311">
      <w:pPr>
        <w:rPr>
          <w:b/>
          <w:bCs/>
        </w:rPr>
      </w:pPr>
      <w:bookmarkStart w:id="0" w:name="_GoBack"/>
      <w:bookmarkEnd w:id="0"/>
      <w:r w:rsidRPr="00266B7E">
        <w:rPr>
          <w:b/>
          <w:bCs/>
        </w:rPr>
        <w:t>Aufgaben in den Bereichen:</w:t>
      </w:r>
    </w:p>
    <w:p w14:paraId="63C38681" w14:textId="226191D5" w:rsidR="005D0F16" w:rsidRDefault="005B3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Wir sind </w:t>
      </w:r>
      <w:r w:rsidR="00812311">
        <w:rPr>
          <w:color w:val="000000"/>
        </w:rPr>
        <w:t xml:space="preserve">mehrsprachig! (Was ist Mehrsprachigkeit, </w:t>
      </w:r>
      <w:r>
        <w:rPr>
          <w:color w:val="000000"/>
        </w:rPr>
        <w:t>Entdeckungsreise ins eigene Spracherleben</w:t>
      </w:r>
      <w:r w:rsidR="00812311">
        <w:rPr>
          <w:color w:val="000000"/>
        </w:rPr>
        <w:t>)</w:t>
      </w:r>
    </w:p>
    <w:p w14:paraId="5F0BDC07" w14:textId="1109A372" w:rsidR="005D0F16" w:rsidRDefault="005B3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Wir und die anderen um uns herum sprechen viele Sprachen</w:t>
      </w:r>
      <w:r w:rsidR="00812311">
        <w:rPr>
          <w:color w:val="000000"/>
        </w:rPr>
        <w:t>! (</w:t>
      </w:r>
      <w:r>
        <w:rPr>
          <w:color w:val="000000"/>
        </w:rPr>
        <w:t>Welche Sprachen gibt es</w:t>
      </w:r>
      <w:r w:rsidR="00812311">
        <w:rPr>
          <w:color w:val="000000"/>
        </w:rPr>
        <w:t xml:space="preserve">? </w:t>
      </w:r>
      <w:r>
        <w:rPr>
          <w:color w:val="000000"/>
        </w:rPr>
        <w:t>Dialekte und Gebärdensprachen gehören dazu!</w:t>
      </w:r>
      <w:r w:rsidR="00812311">
        <w:rPr>
          <w:color w:val="000000"/>
        </w:rPr>
        <w:t>)</w:t>
      </w:r>
    </w:p>
    <w:p w14:paraId="6504D839" w14:textId="2F4224AC" w:rsidR="005D0F16" w:rsidRDefault="005B32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Sprache ist überall und so verschieden</w:t>
      </w:r>
      <w:r w:rsidR="00812311">
        <w:rPr>
          <w:color w:val="000000"/>
        </w:rPr>
        <w:t>! (</w:t>
      </w:r>
      <w:r>
        <w:rPr>
          <w:color w:val="000000"/>
        </w:rPr>
        <w:t xml:space="preserve">Schulweg, Wohnumgebung, </w:t>
      </w:r>
      <w:r w:rsidR="00812311">
        <w:rPr>
          <w:color w:val="000000"/>
        </w:rPr>
        <w:t xml:space="preserve">Fundgrube Internet, </w:t>
      </w:r>
      <w:r>
        <w:rPr>
          <w:color w:val="000000"/>
        </w:rPr>
        <w:t>…</w:t>
      </w:r>
      <w:r w:rsidR="00812311">
        <w:rPr>
          <w:color w:val="000000"/>
        </w:rPr>
        <w:t>)</w:t>
      </w:r>
    </w:p>
    <w:p w14:paraId="05E80131" w14:textId="10B72378" w:rsidR="005D0F16" w:rsidRDefault="008123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</w:t>
      </w:r>
      <w:r w:rsidR="005B3280">
        <w:rPr>
          <w:color w:val="000000"/>
        </w:rPr>
        <w:t>neinander und miteinander Sprache lernen! (gemeinsames Spiel und gemeinsame Routinen in der Klasse, …)</w:t>
      </w:r>
    </w:p>
    <w:p w14:paraId="729F2B2F" w14:textId="77777777" w:rsidR="00266B7E" w:rsidRDefault="00812311">
      <w:r w:rsidRPr="00266B7E">
        <w:rPr>
          <w:b/>
          <w:bCs/>
        </w:rPr>
        <w:t>Aufgabenaufbau:</w:t>
      </w:r>
      <w:r w:rsidR="00266B7E">
        <w:tab/>
      </w:r>
    </w:p>
    <w:p w14:paraId="2CA2C456" w14:textId="77777777" w:rsidR="00993CF7" w:rsidRDefault="00812311" w:rsidP="00993CF7">
      <w:pPr>
        <w:spacing w:after="0" w:line="240" w:lineRule="auto"/>
      </w:pPr>
      <w:r>
        <w:t>Entdecken, erforschen</w:t>
      </w:r>
      <w:r w:rsidR="00266B7E">
        <w:tab/>
      </w:r>
      <w:r w:rsidR="00266B7E">
        <w:tab/>
      </w:r>
    </w:p>
    <w:p w14:paraId="384240F0" w14:textId="77777777" w:rsidR="00993CF7" w:rsidRDefault="00812311" w:rsidP="00993CF7">
      <w:pPr>
        <w:spacing w:after="0" w:line="240" w:lineRule="auto"/>
      </w:pPr>
      <w:r>
        <w:t>Ausformulieren, zusammenführen</w:t>
      </w:r>
      <w:r w:rsidR="00266B7E">
        <w:tab/>
      </w:r>
      <w:r w:rsidR="00266B7E">
        <w:tab/>
      </w:r>
    </w:p>
    <w:p w14:paraId="5977BFDD" w14:textId="16D22751" w:rsidR="005D0F16" w:rsidRDefault="00812311" w:rsidP="00993CF7">
      <w:pPr>
        <w:spacing w:after="0" w:line="240" w:lineRule="auto"/>
      </w:pPr>
      <w:r>
        <w:t>Anwenden, spielen</w:t>
      </w:r>
    </w:p>
    <w:p w14:paraId="173AFF35" w14:textId="77777777" w:rsidR="00993CF7" w:rsidRDefault="00993CF7" w:rsidP="00993CF7">
      <w:pPr>
        <w:spacing w:after="0" w:line="240" w:lineRule="auto"/>
      </w:pPr>
    </w:p>
    <w:p w14:paraId="75F5C849" w14:textId="57F0C887" w:rsidR="005D0F16" w:rsidRPr="00266B7E" w:rsidRDefault="00812311">
      <w:pPr>
        <w:rPr>
          <w:b/>
          <w:bCs/>
        </w:rPr>
      </w:pPr>
      <w:r w:rsidRPr="00266B7E">
        <w:rPr>
          <w:b/>
          <w:bCs/>
        </w:rPr>
        <w:t>Links gesammelt:</w:t>
      </w:r>
    </w:p>
    <w:p w14:paraId="18981981" w14:textId="77777777" w:rsidR="00266B7E" w:rsidRDefault="00266B7E" w:rsidP="005B3280">
      <w:pPr>
        <w:spacing w:after="0"/>
        <w:sectPr w:rsidR="00266B7E" w:rsidSect="00266B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134" w:header="708" w:footer="708" w:gutter="0"/>
          <w:pgNumType w:start="1"/>
          <w:cols w:space="720"/>
          <w:docGrid w:linePitch="299"/>
        </w:sectPr>
      </w:pPr>
    </w:p>
    <w:p w14:paraId="4FCA8CEE" w14:textId="6F011BE5" w:rsidR="005B3280" w:rsidRDefault="005B3280" w:rsidP="005B3280">
      <w:pPr>
        <w:spacing w:after="0"/>
      </w:pPr>
      <w:r>
        <w:lastRenderedPageBreak/>
        <w:t>Sprache raten (Hörprobe)</w:t>
      </w:r>
    </w:p>
    <w:p w14:paraId="3ACD76FE" w14:textId="288D6C4A" w:rsidR="005B3280" w:rsidRPr="005B3280" w:rsidRDefault="00453497">
      <w:pPr>
        <w:rPr>
          <w:color w:val="0563C1"/>
          <w:u w:val="single"/>
        </w:rPr>
      </w:pPr>
      <w:hyperlink r:id="rId15" w:history="1">
        <w:r w:rsidR="005B3280" w:rsidRPr="005B3280">
          <w:rPr>
            <w:color w:val="0563C1"/>
            <w:u w:val="single"/>
          </w:rPr>
          <w:t>https://lingyourlanguage.com/game</w:t>
        </w:r>
      </w:hyperlink>
      <w:r w:rsidR="005B3280" w:rsidRPr="005B3280">
        <w:rPr>
          <w:color w:val="0563C1"/>
          <w:u w:val="single"/>
        </w:rPr>
        <w:br/>
        <w:t> </w:t>
      </w:r>
      <w:hyperlink r:id="rId16" w:history="1">
        <w:r w:rsidR="005B3280" w:rsidRPr="005B3280">
          <w:rPr>
            <w:color w:val="0563C1"/>
            <w:u w:val="single"/>
          </w:rPr>
          <w:t>https://www.languagesquad.com/</w:t>
        </w:r>
      </w:hyperlink>
    </w:p>
    <w:p w14:paraId="474AA856" w14:textId="77777777" w:rsidR="005D0F16" w:rsidRDefault="00812311">
      <w:pPr>
        <w:spacing w:after="0"/>
      </w:pPr>
      <w:r>
        <w:t>Tierlaute verschiedensprachig</w:t>
      </w:r>
    </w:p>
    <w:p w14:paraId="1628CB9A" w14:textId="6D24D29A" w:rsidR="005D0F16" w:rsidRDefault="00453497">
      <w:pPr>
        <w:rPr>
          <w:color w:val="0563C1"/>
          <w:u w:val="single"/>
        </w:rPr>
      </w:pPr>
      <w:hyperlink r:id="rId17">
        <w:r w:rsidR="00812311">
          <w:rPr>
            <w:color w:val="0563C1"/>
            <w:u w:val="single"/>
          </w:rPr>
          <w:t>https://edl.ecml.at/Fun/Animalsounds/tabid/3112/language/Default.aspx</w:t>
        </w:r>
      </w:hyperlink>
    </w:p>
    <w:p w14:paraId="38B04F9D" w14:textId="148AC74C" w:rsidR="005B3280" w:rsidRPr="002F7A26" w:rsidRDefault="005B3280" w:rsidP="002F7A26">
      <w:pPr>
        <w:spacing w:after="0"/>
      </w:pPr>
      <w:r w:rsidRPr="002F7A26">
        <w:t>Tierlaute - Spiel</w:t>
      </w:r>
    </w:p>
    <w:p w14:paraId="536330D6" w14:textId="3E033107" w:rsidR="005B3280" w:rsidRPr="002F7A26" w:rsidRDefault="00453497">
      <w:pPr>
        <w:rPr>
          <w:color w:val="0563C1"/>
          <w:u w:val="single"/>
        </w:rPr>
      </w:pPr>
      <w:hyperlink r:id="rId18" w:history="1">
        <w:r w:rsidR="005B3280" w:rsidRPr="002F7A26">
          <w:rPr>
            <w:color w:val="0563C1"/>
            <w:u w:val="single"/>
          </w:rPr>
          <w:t>https://learningapps.org/display?v=p4r6db5z521</w:t>
        </w:r>
      </w:hyperlink>
    </w:p>
    <w:p w14:paraId="04A6E3A3" w14:textId="75013B41" w:rsidR="002F7A26" w:rsidRDefault="002F7A26" w:rsidP="005B3280">
      <w:pPr>
        <w:spacing w:after="0" w:line="240" w:lineRule="auto"/>
      </w:pPr>
      <w:r>
        <w:t>Schweizer Dialekt in Liedform:</w:t>
      </w:r>
    </w:p>
    <w:p w14:paraId="122EE379" w14:textId="77777777" w:rsidR="002F7A26" w:rsidRPr="002F7A26" w:rsidRDefault="00453497" w:rsidP="002F7A26">
      <w:pPr>
        <w:rPr>
          <w:color w:val="0563C1"/>
          <w:u w:val="single"/>
        </w:rPr>
      </w:pPr>
      <w:hyperlink r:id="rId19" w:history="1">
        <w:r w:rsidR="002F7A26" w:rsidRPr="002F7A26">
          <w:rPr>
            <w:color w:val="0563C1"/>
            <w:u w:val="single"/>
          </w:rPr>
          <w:t>https://www.youtube.com/watch?v=fb3vdTYnKGM</w:t>
        </w:r>
      </w:hyperlink>
    </w:p>
    <w:p w14:paraId="5568EE81" w14:textId="1177A2DC" w:rsidR="005B3280" w:rsidRDefault="005B3280" w:rsidP="005B3280">
      <w:pPr>
        <w:spacing w:after="0" w:line="240" w:lineRule="auto"/>
      </w:pPr>
      <w:r>
        <w:t>Mundartausdrücke - Millionenshow</w:t>
      </w:r>
    </w:p>
    <w:p w14:paraId="3592AD18" w14:textId="77777777" w:rsidR="005B3280" w:rsidRDefault="00453497" w:rsidP="005B3280">
      <w:pPr>
        <w:spacing w:line="240" w:lineRule="auto"/>
      </w:pPr>
      <w:hyperlink r:id="rId20">
        <w:r w:rsidR="005B3280">
          <w:rPr>
            <w:color w:val="1155CC"/>
            <w:u w:val="single"/>
          </w:rPr>
          <w:t>https://learningapps.org/9121740</w:t>
        </w:r>
      </w:hyperlink>
    </w:p>
    <w:p w14:paraId="4C06AE1E" w14:textId="77777777" w:rsidR="00266B7E" w:rsidRDefault="005B3280" w:rsidP="00266B7E">
      <w:pPr>
        <w:spacing w:after="0"/>
      </w:pPr>
      <w:r>
        <w:t xml:space="preserve">Gebärdensprache/-alphabet </w:t>
      </w:r>
    </w:p>
    <w:p w14:paraId="74D22C87" w14:textId="62850A8E" w:rsidR="005B3280" w:rsidRPr="00266B7E" w:rsidRDefault="00453497" w:rsidP="005B3280">
      <w:pPr>
        <w:rPr>
          <w:color w:val="0563C1"/>
          <w:u w:val="single"/>
        </w:rPr>
      </w:pPr>
      <w:hyperlink r:id="rId21" w:history="1">
        <w:r w:rsidR="00266B7E" w:rsidRPr="00266B7E">
          <w:rPr>
            <w:color w:val="0563C1"/>
          </w:rPr>
          <w:t>https://edl.ecml.at/Facts/FAQsonsignlanguage/tabid/2741/language/de-DE/Default.aspx</w:t>
        </w:r>
      </w:hyperlink>
    </w:p>
    <w:p w14:paraId="650E68AA" w14:textId="3633B39C" w:rsidR="005B3280" w:rsidRPr="00266B7E" w:rsidRDefault="002F7A26">
      <w:pPr>
        <w:rPr>
          <w:color w:val="0563C1"/>
        </w:rPr>
      </w:pPr>
      <w:r>
        <w:t>Spiel zu Sprache am Schulweg:</w:t>
      </w:r>
      <w:r w:rsidRPr="002F7A26">
        <w:br/>
      </w:r>
      <w:hyperlink r:id="rId22" w:history="1">
        <w:r w:rsidRPr="00266B7E">
          <w:rPr>
            <w:color w:val="0563C1"/>
          </w:rPr>
          <w:t>https://learningapps.org/display?v=psk8peqnj20</w:t>
        </w:r>
      </w:hyperlink>
    </w:p>
    <w:p w14:paraId="61DEF516" w14:textId="25C7795A" w:rsidR="002F7A26" w:rsidRDefault="002F7A26" w:rsidP="002F7A26">
      <w:pPr>
        <w:spacing w:after="0"/>
      </w:pPr>
      <w:r>
        <w:t>Entenhausen in anderen Sprache:</w:t>
      </w:r>
    </w:p>
    <w:p w14:paraId="75E74D0E" w14:textId="51524295" w:rsidR="002F7A26" w:rsidRPr="002F7A26" w:rsidRDefault="00453497" w:rsidP="002F7A26">
      <w:pPr>
        <w:rPr>
          <w:color w:val="0563C1"/>
          <w:u w:val="single"/>
        </w:rPr>
      </w:pPr>
      <w:hyperlink r:id="rId23" w:history="1">
        <w:r w:rsidR="002F7A26" w:rsidRPr="002F7A26">
          <w:rPr>
            <w:color w:val="0563C1"/>
            <w:u w:val="single"/>
          </w:rPr>
          <w:t>https://www.duckipedia.de/Liste_von_Disney-Figuren_in_verschiedenen_Sprachen</w:t>
        </w:r>
      </w:hyperlink>
    </w:p>
    <w:p w14:paraId="2ABCAE66" w14:textId="17EF6078" w:rsidR="002F7A26" w:rsidRPr="002F7A26" w:rsidRDefault="002F7A26" w:rsidP="002F7A26">
      <w:pPr>
        <w:spacing w:after="0"/>
      </w:pPr>
      <w:r w:rsidRPr="002F7A26">
        <w:t>Märchen in Telugu:</w:t>
      </w:r>
    </w:p>
    <w:p w14:paraId="7FD342F2" w14:textId="4261E986" w:rsidR="002F7A26" w:rsidRDefault="00453497" w:rsidP="002F7A26">
      <w:pPr>
        <w:spacing w:after="0"/>
        <w:rPr>
          <w:color w:val="0563C1"/>
          <w:u w:val="single"/>
        </w:rPr>
      </w:pPr>
      <w:hyperlink r:id="rId24" w:history="1">
        <w:r w:rsidR="002F7A26" w:rsidRPr="002F7A26">
          <w:rPr>
            <w:color w:val="0563C1"/>
            <w:u w:val="single"/>
          </w:rPr>
          <w:t>https://youtu.be/FfKgK0UHrZA</w:t>
        </w:r>
      </w:hyperlink>
    </w:p>
    <w:p w14:paraId="41488402" w14:textId="77777777" w:rsidR="00266B7E" w:rsidRPr="002F7A26" w:rsidRDefault="00266B7E" w:rsidP="002F7A26">
      <w:pPr>
        <w:spacing w:after="0"/>
        <w:rPr>
          <w:color w:val="0563C1"/>
          <w:u w:val="single"/>
        </w:rPr>
      </w:pPr>
    </w:p>
    <w:p w14:paraId="291E0A69" w14:textId="5AA9A544" w:rsidR="002F7A26" w:rsidRDefault="002F7A26">
      <w:pPr>
        <w:spacing w:after="0"/>
      </w:pPr>
      <w:r>
        <w:t>Bücher und Lieder mehrsprachig vorgetragen:</w:t>
      </w:r>
    </w:p>
    <w:p w14:paraId="1AF31B07" w14:textId="267D2028" w:rsidR="002F7A26" w:rsidRPr="002F7A26" w:rsidRDefault="00453497">
      <w:pPr>
        <w:spacing w:after="0"/>
        <w:rPr>
          <w:color w:val="0563C1"/>
          <w:u w:val="single"/>
        </w:rPr>
      </w:pPr>
      <w:hyperlink r:id="rId25" w:history="1">
        <w:r w:rsidR="002F7A26" w:rsidRPr="002F7A26">
          <w:rPr>
            <w:color w:val="0563C1"/>
            <w:u w:val="single"/>
          </w:rPr>
          <w:t>https://www.lingoclub.com/de/the-very-hungry-caterpillar</w:t>
        </w:r>
      </w:hyperlink>
      <w:r w:rsidR="002F7A26" w:rsidRPr="002F7A26">
        <w:rPr>
          <w:color w:val="0563C1"/>
          <w:u w:val="single"/>
        </w:rPr>
        <w:br/>
      </w:r>
      <w:hyperlink r:id="rId26" w:history="1">
        <w:r w:rsidR="002F7A26" w:rsidRPr="002F7A26">
          <w:rPr>
            <w:color w:val="0563C1"/>
            <w:u w:val="single"/>
          </w:rPr>
          <w:t>https://www.lingoclub.com/de/the-snowy-day</w:t>
        </w:r>
      </w:hyperlink>
      <w:r w:rsidR="002F7A26" w:rsidRPr="002F7A26">
        <w:rPr>
          <w:color w:val="0563C1"/>
          <w:u w:val="single"/>
        </w:rPr>
        <w:br/>
      </w:r>
      <w:hyperlink r:id="rId27" w:history="1">
        <w:r w:rsidR="002F7A26" w:rsidRPr="002F7A26">
          <w:rPr>
            <w:color w:val="0563C1"/>
            <w:u w:val="single"/>
          </w:rPr>
          <w:t>https://www.lingoclub.com/de/where-the-wild-things-are</w:t>
        </w:r>
      </w:hyperlink>
      <w:r w:rsidR="002F7A26" w:rsidRPr="002F7A26">
        <w:rPr>
          <w:color w:val="0563C1"/>
          <w:u w:val="single"/>
        </w:rPr>
        <w:br/>
      </w:r>
      <w:hyperlink r:id="rId28" w:history="1">
        <w:r w:rsidR="002F7A26" w:rsidRPr="002F7A26">
          <w:rPr>
            <w:color w:val="0563C1"/>
            <w:u w:val="single"/>
          </w:rPr>
          <w:t>https://www.lingoclub.com/de/this-is-halloween-in-different-languages</w:t>
        </w:r>
      </w:hyperlink>
    </w:p>
    <w:p w14:paraId="3FE3199D" w14:textId="77777777" w:rsidR="005D0F16" w:rsidRDefault="005D0F16"/>
    <w:p w14:paraId="78405F1A" w14:textId="77777777" w:rsidR="00266B7E" w:rsidRDefault="00266B7E">
      <w:pPr>
        <w:sectPr w:rsidR="00266B7E" w:rsidSect="00266B7E">
          <w:type w:val="continuous"/>
          <w:pgSz w:w="16838" w:h="11906" w:orient="landscape"/>
          <w:pgMar w:top="1417" w:right="1417" w:bottom="1417" w:left="1134" w:header="708" w:footer="708" w:gutter="0"/>
          <w:pgNumType w:start="1"/>
          <w:cols w:num="2" w:space="720"/>
          <w:docGrid w:linePitch="299"/>
        </w:sectPr>
      </w:pPr>
    </w:p>
    <w:p w14:paraId="422E4E7C" w14:textId="77777777" w:rsidR="00266B7E" w:rsidRDefault="00266B7E">
      <w:r>
        <w:lastRenderedPageBreak/>
        <w:br w:type="page"/>
      </w:r>
    </w:p>
    <w:p w14:paraId="065A847D" w14:textId="588D5CCF" w:rsidR="005D0F16" w:rsidRDefault="002F7A26">
      <w:r>
        <w:lastRenderedPageBreak/>
        <w:t xml:space="preserve">Übersicht </w:t>
      </w:r>
      <w:r w:rsidR="00812311">
        <w:t>Aufgabenbereiche:</w:t>
      </w:r>
    </w:p>
    <w:tbl>
      <w:tblPr>
        <w:tblStyle w:val="a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9"/>
        <w:gridCol w:w="3649"/>
        <w:gridCol w:w="3649"/>
        <w:gridCol w:w="3649"/>
      </w:tblGrid>
      <w:tr w:rsidR="00135E25" w14:paraId="4CC9A084" w14:textId="79225722" w:rsidTr="00266B7E">
        <w:tc>
          <w:tcPr>
            <w:tcW w:w="3649" w:type="dxa"/>
            <w:vAlign w:val="center"/>
          </w:tcPr>
          <w:p w14:paraId="59996AD4" w14:textId="0FA5AA39" w:rsidR="00135E25" w:rsidRDefault="00266B7E">
            <w:r>
              <w:t>Aktivität</w:t>
            </w:r>
          </w:p>
        </w:tc>
        <w:tc>
          <w:tcPr>
            <w:tcW w:w="3649" w:type="dxa"/>
            <w:vAlign w:val="center"/>
          </w:tcPr>
          <w:p w14:paraId="6DA4226D" w14:textId="55416F41" w:rsidR="00135E25" w:rsidRDefault="00266B7E">
            <w:r>
              <w:t>Aufgabe</w:t>
            </w:r>
          </w:p>
        </w:tc>
        <w:tc>
          <w:tcPr>
            <w:tcW w:w="3649" w:type="dxa"/>
            <w:vAlign w:val="center"/>
          </w:tcPr>
          <w:p w14:paraId="4D790EAA" w14:textId="36F2F4DD" w:rsidR="00135E25" w:rsidRDefault="00135E25">
            <w:r>
              <w:t>Beschreibung</w:t>
            </w:r>
            <w:r w:rsidR="00266B7E">
              <w:t xml:space="preserve"> der Aufgabe</w:t>
            </w:r>
          </w:p>
        </w:tc>
        <w:tc>
          <w:tcPr>
            <w:tcW w:w="3649" w:type="dxa"/>
            <w:vAlign w:val="center"/>
          </w:tcPr>
          <w:p w14:paraId="3575A671" w14:textId="7926A611" w:rsidR="00135E25" w:rsidRDefault="00135E25">
            <w:r>
              <w:t>Bausteine spr</w:t>
            </w:r>
            <w:r w:rsidR="002B03F9">
              <w:t>ach</w:t>
            </w:r>
            <w:r>
              <w:t>l. Bildung</w:t>
            </w:r>
          </w:p>
        </w:tc>
      </w:tr>
      <w:tr w:rsidR="00266B7E" w14:paraId="49FEC0BB" w14:textId="7D7F16E3" w:rsidTr="00EA4A38">
        <w:tc>
          <w:tcPr>
            <w:tcW w:w="14596" w:type="dxa"/>
            <w:gridSpan w:val="4"/>
            <w:vAlign w:val="center"/>
          </w:tcPr>
          <w:p w14:paraId="0EB3DCA5" w14:textId="77777777" w:rsidR="00266B7E" w:rsidRDefault="00266B7E" w:rsidP="002F7A26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 xml:space="preserve">Wir sind mehrsprachig! </w:t>
            </w:r>
          </w:p>
          <w:p w14:paraId="0F9DFA81" w14:textId="7786F00B" w:rsidR="00266B7E" w:rsidRPr="00266B7E" w:rsidRDefault="00266B7E" w:rsidP="002F7A26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 innere, äußere Mehrsprachigkeit</w:t>
            </w:r>
          </w:p>
        </w:tc>
      </w:tr>
      <w:tr w:rsidR="00135E25" w14:paraId="57147ECD" w14:textId="3A9FDA0A" w:rsidTr="00266B7E">
        <w:tc>
          <w:tcPr>
            <w:tcW w:w="3649" w:type="dxa"/>
            <w:vAlign w:val="center"/>
          </w:tcPr>
          <w:p w14:paraId="1F01F656" w14:textId="77777777" w:rsidR="00135E25" w:rsidRDefault="00135E25" w:rsidP="00135E25">
            <w:r>
              <w:t>Entdecken, erforschen</w:t>
            </w:r>
          </w:p>
          <w:p w14:paraId="4D349C07" w14:textId="05AC9722" w:rsidR="00135E25" w:rsidRDefault="00135E25"/>
        </w:tc>
        <w:tc>
          <w:tcPr>
            <w:tcW w:w="3649" w:type="dxa"/>
            <w:vAlign w:val="center"/>
          </w:tcPr>
          <w:p w14:paraId="76528711" w14:textId="4E8DFDD4" w:rsidR="00135E25" w:rsidRDefault="00135E25">
            <w:pPr>
              <w:spacing w:after="160" w:line="259" w:lineRule="auto"/>
            </w:pPr>
            <w:r>
              <w:t>ÜBERALL IST SPRACHE – AUCH IN DIR SELBST</w:t>
            </w:r>
          </w:p>
        </w:tc>
        <w:tc>
          <w:tcPr>
            <w:tcW w:w="3649" w:type="dxa"/>
            <w:vAlign w:val="center"/>
          </w:tcPr>
          <w:p w14:paraId="3FCD3E80" w14:textId="4B5632AC" w:rsidR="00135E25" w:rsidRDefault="00135E25">
            <w:r>
              <w:t>Fragekatalog zur Selbstbeobachtung</w:t>
            </w:r>
          </w:p>
        </w:tc>
        <w:tc>
          <w:tcPr>
            <w:tcW w:w="3649" w:type="dxa"/>
            <w:vAlign w:val="center"/>
          </w:tcPr>
          <w:p w14:paraId="217C8DCC" w14:textId="227D6660" w:rsidR="00135E25" w:rsidRDefault="00135E25">
            <w:r>
              <w:t>Sprachbewusstsein, innere Bilder und Konzepte</w:t>
            </w:r>
          </w:p>
        </w:tc>
      </w:tr>
      <w:tr w:rsidR="00135E25" w14:paraId="0E80A2B0" w14:textId="77777777" w:rsidTr="00266B7E">
        <w:tc>
          <w:tcPr>
            <w:tcW w:w="3649" w:type="dxa"/>
            <w:vAlign w:val="center"/>
          </w:tcPr>
          <w:p w14:paraId="2953F731" w14:textId="77777777" w:rsidR="00135E25" w:rsidRDefault="00135E25" w:rsidP="00135E25">
            <w:r>
              <w:t>Entdecken, erforschen</w:t>
            </w:r>
          </w:p>
          <w:p w14:paraId="12262FCF" w14:textId="77777777" w:rsidR="00135E25" w:rsidRDefault="00135E25"/>
        </w:tc>
        <w:tc>
          <w:tcPr>
            <w:tcW w:w="3649" w:type="dxa"/>
            <w:vAlign w:val="center"/>
          </w:tcPr>
          <w:p w14:paraId="5E04DD82" w14:textId="363F892E" w:rsidR="00135E25" w:rsidRDefault="00135E25">
            <w:r>
              <w:t>WÖRTER WACHSEN IM KOPF</w:t>
            </w:r>
          </w:p>
        </w:tc>
        <w:tc>
          <w:tcPr>
            <w:tcW w:w="3649" w:type="dxa"/>
            <w:vAlign w:val="center"/>
          </w:tcPr>
          <w:p w14:paraId="18E0E562" w14:textId="55965353" w:rsidR="00135E25" w:rsidRDefault="00135E25">
            <w:r>
              <w:t>Input zur Selbstbeobachtung</w:t>
            </w:r>
          </w:p>
        </w:tc>
        <w:tc>
          <w:tcPr>
            <w:tcW w:w="3649" w:type="dxa"/>
            <w:vAlign w:val="center"/>
          </w:tcPr>
          <w:p w14:paraId="7BB29EBD" w14:textId="3FE3953C" w:rsidR="00135E25" w:rsidRDefault="00135E25">
            <w:r>
              <w:t>Sprachbewusstsein, innere Bilder und Konzepte</w:t>
            </w:r>
          </w:p>
        </w:tc>
      </w:tr>
      <w:tr w:rsidR="00135E25" w14:paraId="254A9FE1" w14:textId="42588E9F" w:rsidTr="00266B7E">
        <w:tc>
          <w:tcPr>
            <w:tcW w:w="3649" w:type="dxa"/>
            <w:vAlign w:val="center"/>
          </w:tcPr>
          <w:p w14:paraId="28C72FBC" w14:textId="77777777" w:rsidR="00135E25" w:rsidRDefault="00135E25" w:rsidP="00135E25">
            <w:r>
              <w:t>Ausformulieren, zusammenführen</w:t>
            </w:r>
          </w:p>
          <w:p w14:paraId="48516067" w14:textId="7C7F19E2" w:rsidR="00135E25" w:rsidRDefault="00135E25"/>
        </w:tc>
        <w:tc>
          <w:tcPr>
            <w:tcW w:w="3649" w:type="dxa"/>
            <w:vAlign w:val="center"/>
          </w:tcPr>
          <w:p w14:paraId="74EC38C4" w14:textId="77777777" w:rsidR="00135E25" w:rsidRDefault="00135E25">
            <w:r>
              <w:t>ZEICHNE, WIE DEINE WÖRTER WACHSEN</w:t>
            </w:r>
          </w:p>
        </w:tc>
        <w:tc>
          <w:tcPr>
            <w:tcW w:w="3649" w:type="dxa"/>
            <w:vAlign w:val="center"/>
          </w:tcPr>
          <w:p w14:paraId="71F4CDF3" w14:textId="4CAC3804" w:rsidR="00135E25" w:rsidRDefault="00135E25">
            <w:r>
              <w:t>kreatives Verarbeiten eigener innerer Bilder</w:t>
            </w:r>
          </w:p>
        </w:tc>
        <w:tc>
          <w:tcPr>
            <w:tcW w:w="3649" w:type="dxa"/>
            <w:vAlign w:val="center"/>
          </w:tcPr>
          <w:p w14:paraId="5A64367D" w14:textId="61770F88" w:rsidR="00135E25" w:rsidRDefault="00135E25">
            <w:r>
              <w:t>Sprachbewusstsein, innere Bilder und Konzepte</w:t>
            </w:r>
          </w:p>
        </w:tc>
      </w:tr>
      <w:tr w:rsidR="00266B7E" w14:paraId="08228B96" w14:textId="77777777" w:rsidTr="000A63A4">
        <w:tc>
          <w:tcPr>
            <w:tcW w:w="14596" w:type="dxa"/>
            <w:gridSpan w:val="4"/>
            <w:vAlign w:val="center"/>
          </w:tcPr>
          <w:p w14:paraId="00E2D464" w14:textId="77777777" w:rsidR="00266B7E" w:rsidRDefault="00266B7E" w:rsidP="005970E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 xml:space="preserve">Wir und die anderen um uns herum sprechen viele Sprachen! </w:t>
            </w:r>
          </w:p>
          <w:p w14:paraId="0B6A4D42" w14:textId="25246927" w:rsidR="00266B7E" w:rsidRPr="00266B7E" w:rsidRDefault="00266B7E" w:rsidP="005970E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 Mehrsprachigkeit in ihren verschiedenen Erscheinungsformen</w:t>
            </w:r>
          </w:p>
        </w:tc>
      </w:tr>
      <w:tr w:rsidR="00135E25" w14:paraId="4F4746EE" w14:textId="518B3340" w:rsidTr="00266B7E">
        <w:tc>
          <w:tcPr>
            <w:tcW w:w="3649" w:type="dxa"/>
            <w:vAlign w:val="center"/>
          </w:tcPr>
          <w:p w14:paraId="6C3126CA" w14:textId="77777777" w:rsidR="00135E25" w:rsidRDefault="00135E25" w:rsidP="00135E25">
            <w:r>
              <w:t>Entdecken, erforschen</w:t>
            </w:r>
          </w:p>
          <w:p w14:paraId="3AE44B23" w14:textId="5E23691E" w:rsidR="00135E25" w:rsidRDefault="00135E25"/>
        </w:tc>
        <w:tc>
          <w:tcPr>
            <w:tcW w:w="3649" w:type="dxa"/>
            <w:vAlign w:val="center"/>
          </w:tcPr>
          <w:p w14:paraId="74BE9AD8" w14:textId="2D8B43C0" w:rsidR="00135E25" w:rsidRDefault="00135E25">
            <w:r>
              <w:t>SPRACHEN RATEN</w:t>
            </w:r>
          </w:p>
        </w:tc>
        <w:tc>
          <w:tcPr>
            <w:tcW w:w="3649" w:type="dxa"/>
            <w:vAlign w:val="center"/>
          </w:tcPr>
          <w:p w14:paraId="7A70AB03" w14:textId="6759A056" w:rsidR="00135E25" w:rsidRDefault="00135E25">
            <w:r>
              <w:t>Unterschiede in Sprachmelodien entdecken</w:t>
            </w:r>
          </w:p>
        </w:tc>
        <w:tc>
          <w:tcPr>
            <w:tcW w:w="3649" w:type="dxa"/>
            <w:vAlign w:val="center"/>
          </w:tcPr>
          <w:p w14:paraId="6439EFEC" w14:textId="10CE8D2C" w:rsidR="00135E25" w:rsidRDefault="00135E25">
            <w:r>
              <w:t>Umgang mit Vielfalt, Mehrsprachigkeit</w:t>
            </w:r>
          </w:p>
        </w:tc>
      </w:tr>
      <w:tr w:rsidR="00135E25" w14:paraId="5F5E1482" w14:textId="77777777" w:rsidTr="00266B7E">
        <w:tc>
          <w:tcPr>
            <w:tcW w:w="3649" w:type="dxa"/>
            <w:vAlign w:val="center"/>
          </w:tcPr>
          <w:p w14:paraId="378267BB" w14:textId="0278E1CB" w:rsidR="00135E25" w:rsidRDefault="00135E25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20D24BE6" w14:textId="1D30E779" w:rsidR="00135E25" w:rsidRDefault="007B29F7">
            <w:r>
              <w:t>TIERLAUTE ZUORDNEN</w:t>
            </w:r>
          </w:p>
        </w:tc>
        <w:tc>
          <w:tcPr>
            <w:tcW w:w="3649" w:type="dxa"/>
            <w:vAlign w:val="center"/>
          </w:tcPr>
          <w:p w14:paraId="3EB67DA9" w14:textId="7678C298" w:rsidR="00135E25" w:rsidRDefault="007B29F7">
            <w:r>
              <w:t>Bandbreite der sprachlichen Unterschiede aus eigener Erfahrungswelt erfahren</w:t>
            </w:r>
          </w:p>
        </w:tc>
        <w:tc>
          <w:tcPr>
            <w:tcW w:w="3649" w:type="dxa"/>
            <w:vAlign w:val="center"/>
          </w:tcPr>
          <w:p w14:paraId="79FFA4B1" w14:textId="66E44D5C" w:rsidR="00135E25" w:rsidRDefault="007B29F7">
            <w:r>
              <w:t>Umgang mit Vielfalt, Mehrsprachigkeit</w:t>
            </w:r>
          </w:p>
        </w:tc>
      </w:tr>
      <w:tr w:rsidR="00135E25" w14:paraId="318382BF" w14:textId="77777777" w:rsidTr="00266B7E">
        <w:tc>
          <w:tcPr>
            <w:tcW w:w="3649" w:type="dxa"/>
            <w:vAlign w:val="center"/>
          </w:tcPr>
          <w:p w14:paraId="31742313" w14:textId="35EC3004" w:rsidR="00135E25" w:rsidRDefault="007B29F7">
            <w:r>
              <w:t>Entdecken, erforschen</w:t>
            </w:r>
          </w:p>
        </w:tc>
        <w:tc>
          <w:tcPr>
            <w:tcW w:w="3649" w:type="dxa"/>
            <w:vAlign w:val="center"/>
          </w:tcPr>
          <w:p w14:paraId="4F725A61" w14:textId="537AC148" w:rsidR="00135E25" w:rsidRDefault="007B29F7">
            <w:r>
              <w:t>DIALEKT, MUNDART VERSTEHEN</w:t>
            </w:r>
          </w:p>
        </w:tc>
        <w:tc>
          <w:tcPr>
            <w:tcW w:w="3649" w:type="dxa"/>
            <w:vAlign w:val="center"/>
          </w:tcPr>
          <w:p w14:paraId="71022A34" w14:textId="3C7E68D0" w:rsidR="00135E25" w:rsidRDefault="007B29F7">
            <w:r>
              <w:t>Dialekte erleben (Schweizer Lied), Österreichische Dialektausdrücke erraten</w:t>
            </w:r>
          </w:p>
        </w:tc>
        <w:tc>
          <w:tcPr>
            <w:tcW w:w="3649" w:type="dxa"/>
            <w:vAlign w:val="center"/>
          </w:tcPr>
          <w:p w14:paraId="7B1A0D77" w14:textId="163A37E5" w:rsidR="00135E25" w:rsidRDefault="007B29F7">
            <w:r>
              <w:t>Deutsch</w:t>
            </w:r>
          </w:p>
        </w:tc>
      </w:tr>
      <w:tr w:rsidR="00135E25" w14:paraId="443B9214" w14:textId="77777777" w:rsidTr="00266B7E">
        <w:tc>
          <w:tcPr>
            <w:tcW w:w="3649" w:type="dxa"/>
            <w:vAlign w:val="center"/>
          </w:tcPr>
          <w:p w14:paraId="3471143B" w14:textId="7F396E54" w:rsidR="007B29F7" w:rsidRDefault="007B29F7" w:rsidP="007B29F7">
            <w:r>
              <w:t>Entdecken, erforschen &amp; anwenden, spielen</w:t>
            </w:r>
          </w:p>
          <w:p w14:paraId="24A37487" w14:textId="7121F44C" w:rsidR="00135E25" w:rsidRDefault="00135E25"/>
        </w:tc>
        <w:tc>
          <w:tcPr>
            <w:tcW w:w="3649" w:type="dxa"/>
            <w:vAlign w:val="center"/>
          </w:tcPr>
          <w:p w14:paraId="2DBA24F4" w14:textId="2AE941ED" w:rsidR="00135E25" w:rsidRDefault="007B29F7">
            <w:r>
              <w:t>GEBÄRDENSPRACHE</w:t>
            </w:r>
          </w:p>
        </w:tc>
        <w:tc>
          <w:tcPr>
            <w:tcW w:w="3649" w:type="dxa"/>
            <w:vAlign w:val="center"/>
          </w:tcPr>
          <w:p w14:paraId="59286A2C" w14:textId="2C54D7D6" w:rsidR="00135E25" w:rsidRDefault="007B29F7">
            <w:r>
              <w:t>Das Gebärdenalphabet ausprobieren und Gebärdensprache als Mehrsprachigkeit anerkennen</w:t>
            </w:r>
          </w:p>
        </w:tc>
        <w:tc>
          <w:tcPr>
            <w:tcW w:w="3649" w:type="dxa"/>
            <w:vAlign w:val="center"/>
          </w:tcPr>
          <w:p w14:paraId="7E7E0966" w14:textId="7483586E" w:rsidR="00135E25" w:rsidRDefault="007B29F7">
            <w:r>
              <w:t>Umgang mit Vielfalt, Mehrsprachigkeit</w:t>
            </w:r>
          </w:p>
        </w:tc>
      </w:tr>
      <w:tr w:rsidR="00266B7E" w14:paraId="22765634" w14:textId="77777777" w:rsidTr="00D174CD">
        <w:tc>
          <w:tcPr>
            <w:tcW w:w="14596" w:type="dxa"/>
            <w:gridSpan w:val="4"/>
            <w:vAlign w:val="center"/>
          </w:tcPr>
          <w:p w14:paraId="1CED9C1B" w14:textId="77777777" w:rsidR="00266B7E" w:rsidRPr="00266B7E" w:rsidRDefault="00266B7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Sprache ist überall und so verschieden!</w:t>
            </w:r>
          </w:p>
          <w:p w14:paraId="2CB1221C" w14:textId="628A87C1" w:rsidR="00266B7E" w:rsidRPr="00266B7E" w:rsidRDefault="00266B7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 in unmittelbarer Umgebung eines jeden ist Vielfalt der Sprache alltäglich</w:t>
            </w:r>
          </w:p>
        </w:tc>
      </w:tr>
      <w:tr w:rsidR="007B29F7" w14:paraId="653AD1C5" w14:textId="1DB60A20" w:rsidTr="00266B7E">
        <w:tc>
          <w:tcPr>
            <w:tcW w:w="3649" w:type="dxa"/>
            <w:vAlign w:val="center"/>
          </w:tcPr>
          <w:p w14:paraId="68E1DE7D" w14:textId="4CDA66E2" w:rsidR="007B29F7" w:rsidRDefault="007B29F7" w:rsidP="007B29F7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741D0085" w14:textId="77777777" w:rsidR="007B29F7" w:rsidRDefault="007B29F7" w:rsidP="007B29F7">
            <w:r>
              <w:t>SCHULWEG</w:t>
            </w:r>
          </w:p>
          <w:p w14:paraId="3C21515B" w14:textId="0AC5724F" w:rsidR="007B29F7" w:rsidRDefault="007B29F7" w:rsidP="007B29F7"/>
        </w:tc>
        <w:tc>
          <w:tcPr>
            <w:tcW w:w="3649" w:type="dxa"/>
            <w:vAlign w:val="center"/>
          </w:tcPr>
          <w:p w14:paraId="52F04282" w14:textId="0FFC0D8F" w:rsidR="007B29F7" w:rsidRDefault="007B29F7" w:rsidP="007B29F7">
            <w:r>
              <w:t>Eigener Schulweg auf Sprachenvielfalt untersuchen, Memory von Sprache in der Stadt spielen</w:t>
            </w:r>
          </w:p>
        </w:tc>
        <w:tc>
          <w:tcPr>
            <w:tcW w:w="3649" w:type="dxa"/>
            <w:vAlign w:val="center"/>
          </w:tcPr>
          <w:p w14:paraId="6BAF3BD9" w14:textId="1115D46D" w:rsidR="007B29F7" w:rsidRDefault="007B29F7" w:rsidP="007B29F7">
            <w:r>
              <w:t>Sprachbewusstsein</w:t>
            </w:r>
          </w:p>
        </w:tc>
      </w:tr>
      <w:tr w:rsidR="007B29F7" w14:paraId="62F9E8A7" w14:textId="3C97E5F3" w:rsidTr="00266B7E">
        <w:tc>
          <w:tcPr>
            <w:tcW w:w="3649" w:type="dxa"/>
            <w:vAlign w:val="center"/>
          </w:tcPr>
          <w:p w14:paraId="1C8E57DF" w14:textId="001F09DE" w:rsidR="007B29F7" w:rsidRDefault="007B29F7" w:rsidP="007B29F7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41A49BCD" w14:textId="5F0D13C4" w:rsidR="007B29F7" w:rsidRDefault="007B29F7" w:rsidP="007B29F7">
            <w:r>
              <w:t>SPRACHE IN DER KLASSE/SCHULE</w:t>
            </w:r>
          </w:p>
        </w:tc>
        <w:tc>
          <w:tcPr>
            <w:tcW w:w="3649" w:type="dxa"/>
            <w:vAlign w:val="center"/>
          </w:tcPr>
          <w:p w14:paraId="00E6A40C" w14:textId="0EE2C4F9" w:rsidR="007B29F7" w:rsidRDefault="007B29F7" w:rsidP="007B29F7">
            <w:r>
              <w:t xml:space="preserve">Sichtbarmachen der Sprachen in der </w:t>
            </w:r>
            <w:r>
              <w:lastRenderedPageBreak/>
              <w:t>Schule</w:t>
            </w:r>
          </w:p>
        </w:tc>
        <w:tc>
          <w:tcPr>
            <w:tcW w:w="3649" w:type="dxa"/>
            <w:vAlign w:val="center"/>
          </w:tcPr>
          <w:p w14:paraId="2A5D6755" w14:textId="13A595CE" w:rsidR="007B29F7" w:rsidRDefault="007B29F7" w:rsidP="007B29F7">
            <w:r>
              <w:lastRenderedPageBreak/>
              <w:t xml:space="preserve">Umgang mit Vielfalt, </w:t>
            </w:r>
            <w:r>
              <w:lastRenderedPageBreak/>
              <w:t>Mehrsprachigkeit</w:t>
            </w:r>
          </w:p>
        </w:tc>
      </w:tr>
      <w:tr w:rsidR="007B29F7" w14:paraId="353BD609" w14:textId="5C51E95D" w:rsidTr="00266B7E">
        <w:tc>
          <w:tcPr>
            <w:tcW w:w="3649" w:type="dxa"/>
            <w:vAlign w:val="center"/>
          </w:tcPr>
          <w:p w14:paraId="285F3F10" w14:textId="4B020D9C" w:rsidR="007B29F7" w:rsidRDefault="007B29F7" w:rsidP="007B29F7">
            <w:r>
              <w:lastRenderedPageBreak/>
              <w:t>Entdecken, erforschen</w:t>
            </w:r>
          </w:p>
        </w:tc>
        <w:tc>
          <w:tcPr>
            <w:tcW w:w="3649" w:type="dxa"/>
            <w:vAlign w:val="center"/>
          </w:tcPr>
          <w:p w14:paraId="69030DF8" w14:textId="0DD4CDCA" w:rsidR="007B29F7" w:rsidRDefault="007B29F7" w:rsidP="007B29F7">
            <w:r>
              <w:t>DISNEYFIGUREN IN ANDEREN SPRACHEN</w:t>
            </w:r>
          </w:p>
        </w:tc>
        <w:tc>
          <w:tcPr>
            <w:tcW w:w="3649" w:type="dxa"/>
            <w:vAlign w:val="center"/>
          </w:tcPr>
          <w:p w14:paraId="707E1301" w14:textId="3A1932FF" w:rsidR="007B29F7" w:rsidRDefault="007B29F7" w:rsidP="007B29F7">
            <w:r>
              <w:t>Disneyfiguren in anderen Sprachen benennen, Internet als Fundgrube entdecken</w:t>
            </w:r>
          </w:p>
        </w:tc>
        <w:tc>
          <w:tcPr>
            <w:tcW w:w="3649" w:type="dxa"/>
            <w:vAlign w:val="center"/>
          </w:tcPr>
          <w:p w14:paraId="4D728B8C" w14:textId="27668308" w:rsidR="007B29F7" w:rsidRDefault="00614A61" w:rsidP="007B29F7">
            <w:r>
              <w:t>Sprachbewusstsein, innere Bilder und Konzepte</w:t>
            </w:r>
          </w:p>
        </w:tc>
      </w:tr>
      <w:tr w:rsidR="00614A61" w14:paraId="49CC9832" w14:textId="3E604FE1" w:rsidTr="00266B7E">
        <w:tc>
          <w:tcPr>
            <w:tcW w:w="3649" w:type="dxa"/>
            <w:vAlign w:val="center"/>
          </w:tcPr>
          <w:p w14:paraId="538EE32C" w14:textId="43F80587" w:rsidR="00614A61" w:rsidRDefault="00614A61" w:rsidP="00614A61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2BADE8E6" w14:textId="1AEFCA45" w:rsidR="00614A61" w:rsidRDefault="00614A61" w:rsidP="00614A61">
            <w:r>
              <w:t>MÄRCHEN IN TELUGU</w:t>
            </w:r>
          </w:p>
        </w:tc>
        <w:tc>
          <w:tcPr>
            <w:tcW w:w="3649" w:type="dxa"/>
            <w:vAlign w:val="center"/>
          </w:tcPr>
          <w:p w14:paraId="75ACBFAA" w14:textId="3B6E57F4" w:rsidR="00614A61" w:rsidRDefault="00614A61" w:rsidP="00614A61">
            <w:r>
              <w:t>Märchen erraten und in unbekannte Sprachen auf Erkennbares hineinhören</w:t>
            </w:r>
          </w:p>
        </w:tc>
        <w:tc>
          <w:tcPr>
            <w:tcW w:w="3649" w:type="dxa"/>
            <w:vAlign w:val="center"/>
          </w:tcPr>
          <w:p w14:paraId="0FE5324C" w14:textId="1857BB82" w:rsidR="00614A61" w:rsidRDefault="00614A61" w:rsidP="00614A61">
            <w:r>
              <w:t>Sprachbewusstsein</w:t>
            </w:r>
          </w:p>
        </w:tc>
      </w:tr>
      <w:tr w:rsidR="00614A61" w14:paraId="51ADF501" w14:textId="66C752FE" w:rsidTr="00266B7E">
        <w:tc>
          <w:tcPr>
            <w:tcW w:w="3649" w:type="dxa"/>
            <w:vAlign w:val="center"/>
          </w:tcPr>
          <w:p w14:paraId="147D1F55" w14:textId="19F74F12" w:rsidR="00614A61" w:rsidRDefault="00614A61" w:rsidP="00614A61">
            <w:r>
              <w:t>Entdecken, erforschen &amp; anwenden, spielen</w:t>
            </w:r>
          </w:p>
        </w:tc>
        <w:tc>
          <w:tcPr>
            <w:tcW w:w="3649" w:type="dxa"/>
            <w:vAlign w:val="center"/>
          </w:tcPr>
          <w:p w14:paraId="1F27B741" w14:textId="73FF5BFA" w:rsidR="00614A61" w:rsidRDefault="00614A61" w:rsidP="00614A61">
            <w:r>
              <w:t>BÜCHER UND LIEDER IN MEHRSPRACHIGEN FASSUNGEN</w:t>
            </w:r>
          </w:p>
        </w:tc>
        <w:tc>
          <w:tcPr>
            <w:tcW w:w="3649" w:type="dxa"/>
            <w:vAlign w:val="center"/>
          </w:tcPr>
          <w:p w14:paraId="1A961443" w14:textId="38812F77" w:rsidR="00614A61" w:rsidRDefault="00614A61" w:rsidP="00614A61">
            <w:r>
              <w:t>bekannte Bücher wiedererkennen</w:t>
            </w:r>
          </w:p>
        </w:tc>
        <w:tc>
          <w:tcPr>
            <w:tcW w:w="3649" w:type="dxa"/>
            <w:vAlign w:val="center"/>
          </w:tcPr>
          <w:p w14:paraId="07C7BBC2" w14:textId="13A04740" w:rsidR="00614A61" w:rsidRDefault="00614A61" w:rsidP="00614A61">
            <w:r>
              <w:t>Sprachbewusstsein, Mehrsprachigkeit</w:t>
            </w:r>
          </w:p>
        </w:tc>
      </w:tr>
      <w:tr w:rsidR="00614A61" w14:paraId="0273182F" w14:textId="147AC105" w:rsidTr="00266B7E">
        <w:tc>
          <w:tcPr>
            <w:tcW w:w="3649" w:type="dxa"/>
            <w:vAlign w:val="center"/>
          </w:tcPr>
          <w:p w14:paraId="199D10A4" w14:textId="09062373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39941EEC" w14:textId="54516B66" w:rsidR="00614A61" w:rsidRDefault="00614A61" w:rsidP="00614A61">
            <w:r>
              <w:t>BÜCHER UND LIEDER IN MEHRSPRACHIGEN FASSUNGEN</w:t>
            </w:r>
          </w:p>
        </w:tc>
        <w:tc>
          <w:tcPr>
            <w:tcW w:w="3649" w:type="dxa"/>
            <w:vAlign w:val="center"/>
          </w:tcPr>
          <w:p w14:paraId="6ABA84BC" w14:textId="48295BD5" w:rsidR="00614A61" w:rsidRDefault="00614A61" w:rsidP="00614A61">
            <w:r>
              <w:t>selbst eine Geschichte erzählen oder in Phantasiekauderwelsch Texte erfinden</w:t>
            </w:r>
          </w:p>
        </w:tc>
        <w:tc>
          <w:tcPr>
            <w:tcW w:w="3649" w:type="dxa"/>
            <w:vAlign w:val="center"/>
          </w:tcPr>
          <w:p w14:paraId="444B917E" w14:textId="60111BA2" w:rsidR="00614A61" w:rsidRDefault="00614A61" w:rsidP="00614A61">
            <w:r>
              <w:t>Umgang mit Vielfalt, Mehrsprachigkeit</w:t>
            </w:r>
          </w:p>
        </w:tc>
      </w:tr>
      <w:tr w:rsidR="00266B7E" w14:paraId="283A2FE0" w14:textId="22195CDA" w:rsidTr="00CB4902">
        <w:tc>
          <w:tcPr>
            <w:tcW w:w="14596" w:type="dxa"/>
            <w:gridSpan w:val="4"/>
            <w:vAlign w:val="center"/>
          </w:tcPr>
          <w:p w14:paraId="23DD4249" w14:textId="77777777" w:rsidR="00266B7E" w:rsidRPr="00266B7E" w:rsidRDefault="00266B7E" w:rsidP="00614A61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voneinander und miteinander Sprache lernen!</w:t>
            </w:r>
          </w:p>
          <w:p w14:paraId="420BD503" w14:textId="473AC50C" w:rsidR="00266B7E" w:rsidRPr="00266B7E" w:rsidRDefault="00266B7E" w:rsidP="00266B7E">
            <w:pPr>
              <w:rPr>
                <w:b/>
                <w:bCs/>
              </w:rPr>
            </w:pPr>
            <w:r w:rsidRPr="00266B7E">
              <w:rPr>
                <w:b/>
                <w:bCs/>
              </w:rPr>
              <w:t>Beobachtung:</w:t>
            </w:r>
            <w:r>
              <w:rPr>
                <w:b/>
                <w:bCs/>
              </w:rPr>
              <w:t xml:space="preserve"> </w:t>
            </w:r>
            <w:r w:rsidRPr="00266B7E">
              <w:rPr>
                <w:b/>
                <w:bCs/>
              </w:rPr>
              <w:t>Sichtbarmachen des Sprachenschatzes innerhalb der Klassengemeinschaft</w:t>
            </w:r>
          </w:p>
        </w:tc>
      </w:tr>
      <w:tr w:rsidR="00614A61" w14:paraId="49257EBB" w14:textId="5AF7A84F" w:rsidTr="00266B7E">
        <w:tc>
          <w:tcPr>
            <w:tcW w:w="3649" w:type="dxa"/>
            <w:vAlign w:val="center"/>
          </w:tcPr>
          <w:p w14:paraId="38A18C2A" w14:textId="77777777" w:rsidR="00614A61" w:rsidRDefault="00614A61" w:rsidP="00614A61">
            <w:r>
              <w:t>Ausformulieren, zusammenführen</w:t>
            </w:r>
          </w:p>
          <w:p w14:paraId="288B043F" w14:textId="77777777" w:rsidR="00614A61" w:rsidRDefault="00614A61" w:rsidP="00614A61">
            <w:r>
              <w:t>Anwenden, spielen</w:t>
            </w:r>
          </w:p>
          <w:p w14:paraId="5B4B7E70" w14:textId="001A222D" w:rsidR="00614A61" w:rsidRDefault="00614A61" w:rsidP="00614A61"/>
        </w:tc>
        <w:tc>
          <w:tcPr>
            <w:tcW w:w="3649" w:type="dxa"/>
            <w:vAlign w:val="center"/>
          </w:tcPr>
          <w:p w14:paraId="7A3E7543" w14:textId="4104CC57" w:rsidR="00614A61" w:rsidRDefault="00614A61" w:rsidP="00614A61">
            <w:r>
              <w:t>KUDDELMUDDELDICHTER</w:t>
            </w:r>
          </w:p>
        </w:tc>
        <w:tc>
          <w:tcPr>
            <w:tcW w:w="3649" w:type="dxa"/>
            <w:vAlign w:val="center"/>
          </w:tcPr>
          <w:p w14:paraId="19FCC27D" w14:textId="5108F57D" w:rsidR="00614A61" w:rsidRDefault="00614A61" w:rsidP="00614A61">
            <w:r>
              <w:t>Gedicht i</w:t>
            </w:r>
            <w:r w:rsidR="00266B7E">
              <w:t>m Sprachenmix</w:t>
            </w:r>
          </w:p>
        </w:tc>
        <w:tc>
          <w:tcPr>
            <w:tcW w:w="3649" w:type="dxa"/>
            <w:vAlign w:val="center"/>
          </w:tcPr>
          <w:p w14:paraId="6A00BED4" w14:textId="00BEBFC5" w:rsidR="00614A61" w:rsidRDefault="00614A61" w:rsidP="00614A61">
            <w:r>
              <w:t>Umgang mit Vielfalt, Mehrsprachigkeit, Deutsch</w:t>
            </w:r>
          </w:p>
        </w:tc>
      </w:tr>
      <w:tr w:rsidR="00614A61" w14:paraId="6EC387AF" w14:textId="39A5CCF1" w:rsidTr="00266B7E">
        <w:tc>
          <w:tcPr>
            <w:tcW w:w="3649" w:type="dxa"/>
            <w:vAlign w:val="center"/>
          </w:tcPr>
          <w:p w14:paraId="782EA852" w14:textId="77777777" w:rsidR="00614A61" w:rsidRDefault="00614A61" w:rsidP="00614A61">
            <w:r>
              <w:t>Ausformulieren, zusammenführen</w:t>
            </w:r>
          </w:p>
          <w:p w14:paraId="6C84FAA4" w14:textId="3C058DC7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44904C14" w14:textId="4CF71085" w:rsidR="00614A61" w:rsidRDefault="00614A61" w:rsidP="00614A61">
            <w:r>
              <w:t>SPRACHENWELT LÄSST GRÜßEN</w:t>
            </w:r>
          </w:p>
        </w:tc>
        <w:tc>
          <w:tcPr>
            <w:tcW w:w="3649" w:type="dxa"/>
            <w:vAlign w:val="center"/>
          </w:tcPr>
          <w:p w14:paraId="642E3502" w14:textId="2AB4A924" w:rsidR="00614A61" w:rsidRDefault="00266B7E" w:rsidP="00614A61">
            <w:r>
              <w:t>mehrsprachige Routinen im Schulalltag</w:t>
            </w:r>
          </w:p>
        </w:tc>
        <w:tc>
          <w:tcPr>
            <w:tcW w:w="3649" w:type="dxa"/>
            <w:vAlign w:val="center"/>
          </w:tcPr>
          <w:p w14:paraId="28B4120B" w14:textId="5944B18E" w:rsidR="00614A61" w:rsidRDefault="00614A61" w:rsidP="00614A61">
            <w:r>
              <w:t>Umgang mit Vielfalt, Mehrsprachigkeit, Deutsch</w:t>
            </w:r>
          </w:p>
        </w:tc>
      </w:tr>
      <w:tr w:rsidR="00614A61" w14:paraId="2EB00F28" w14:textId="1F24F755" w:rsidTr="00266B7E">
        <w:tc>
          <w:tcPr>
            <w:tcW w:w="3649" w:type="dxa"/>
            <w:vAlign w:val="center"/>
          </w:tcPr>
          <w:p w14:paraId="57DFF1AE" w14:textId="77777777" w:rsidR="00614A61" w:rsidRDefault="00614A61" w:rsidP="00614A61">
            <w:r>
              <w:t>Ausformulieren, zusammenführen</w:t>
            </w:r>
          </w:p>
          <w:p w14:paraId="5E393E68" w14:textId="3C1CE9DA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551C031B" w14:textId="019AE504" w:rsidR="00614A61" w:rsidRDefault="00614A61" w:rsidP="00614A61">
            <w:r>
              <w:t>GRENZENLOSE KINDERGESCHICHTEN</w:t>
            </w:r>
          </w:p>
        </w:tc>
        <w:tc>
          <w:tcPr>
            <w:tcW w:w="3649" w:type="dxa"/>
            <w:vAlign w:val="center"/>
          </w:tcPr>
          <w:p w14:paraId="37B8C084" w14:textId="07A5F708" w:rsidR="00614A61" w:rsidRDefault="00266B7E" w:rsidP="00614A61">
            <w:r>
              <w:t>bekannte Redewendungen in anderen Sprachen</w:t>
            </w:r>
          </w:p>
        </w:tc>
        <w:tc>
          <w:tcPr>
            <w:tcW w:w="3649" w:type="dxa"/>
            <w:vAlign w:val="center"/>
          </w:tcPr>
          <w:p w14:paraId="6831285B" w14:textId="3B5C7DF9" w:rsidR="00614A61" w:rsidRDefault="00614A61" w:rsidP="00614A61">
            <w:r>
              <w:t>Umgang mit Vielfalt, Mehrsprachigkeit, Deutsch</w:t>
            </w:r>
          </w:p>
        </w:tc>
      </w:tr>
      <w:tr w:rsidR="00614A61" w14:paraId="70723CEC" w14:textId="40E618E7" w:rsidTr="00266B7E">
        <w:tc>
          <w:tcPr>
            <w:tcW w:w="3649" w:type="dxa"/>
            <w:vAlign w:val="center"/>
          </w:tcPr>
          <w:p w14:paraId="61E5B91C" w14:textId="77777777" w:rsidR="00614A61" w:rsidRDefault="00614A61" w:rsidP="00614A61">
            <w:r>
              <w:t>Ausformulieren, zusammenführen</w:t>
            </w:r>
          </w:p>
          <w:p w14:paraId="33423E09" w14:textId="3C4432E0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F52A435" w14:textId="2C717123" w:rsidR="00614A61" w:rsidRDefault="00614A61" w:rsidP="00614A61">
            <w:r>
              <w:t>HERBEI ZUM SPRACHENBREI</w:t>
            </w:r>
          </w:p>
        </w:tc>
        <w:tc>
          <w:tcPr>
            <w:tcW w:w="3649" w:type="dxa"/>
            <w:vAlign w:val="center"/>
          </w:tcPr>
          <w:p w14:paraId="30845F68" w14:textId="4120B1FA" w:rsidR="00614A61" w:rsidRDefault="00266B7E" w:rsidP="00614A61">
            <w:r>
              <w:t>Küchenvokabel international</w:t>
            </w:r>
          </w:p>
        </w:tc>
        <w:tc>
          <w:tcPr>
            <w:tcW w:w="3649" w:type="dxa"/>
            <w:vAlign w:val="center"/>
          </w:tcPr>
          <w:p w14:paraId="56563AB2" w14:textId="66599278" w:rsidR="00614A61" w:rsidRDefault="00614A61" w:rsidP="00614A61">
            <w:r>
              <w:t>Umgang mit Vielfalt, Mehrsprachigkeit, Deutsch</w:t>
            </w:r>
          </w:p>
        </w:tc>
      </w:tr>
      <w:tr w:rsidR="00614A61" w14:paraId="0392BA5A" w14:textId="4516A444" w:rsidTr="00266B7E">
        <w:tc>
          <w:tcPr>
            <w:tcW w:w="3649" w:type="dxa"/>
            <w:vAlign w:val="center"/>
          </w:tcPr>
          <w:p w14:paraId="77613198" w14:textId="77777777" w:rsidR="00614A61" w:rsidRDefault="00614A61" w:rsidP="00614A61">
            <w:r>
              <w:t>Ausformulieren, zusammenführen</w:t>
            </w:r>
          </w:p>
          <w:p w14:paraId="6998285C" w14:textId="1F609DAF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D5150BA" w14:textId="1BAC69BB" w:rsidR="00614A61" w:rsidRDefault="00614A61" w:rsidP="00614A61">
            <w:r>
              <w:t>SCHULGEBÄUDE DURCH DIE SPRACHENBRILLE</w:t>
            </w:r>
          </w:p>
        </w:tc>
        <w:tc>
          <w:tcPr>
            <w:tcW w:w="3649" w:type="dxa"/>
            <w:vAlign w:val="center"/>
          </w:tcPr>
          <w:p w14:paraId="5E5B2292" w14:textId="09B61202" w:rsidR="00614A61" w:rsidRDefault="00266B7E" w:rsidP="00614A61">
            <w:r>
              <w:t>Bekannte Umgebung mit fremden Sprachen bezeichnen</w:t>
            </w:r>
          </w:p>
        </w:tc>
        <w:tc>
          <w:tcPr>
            <w:tcW w:w="3649" w:type="dxa"/>
            <w:vAlign w:val="center"/>
          </w:tcPr>
          <w:p w14:paraId="10A8AA3C" w14:textId="1554FDB5" w:rsidR="00614A61" w:rsidRDefault="00614A61" w:rsidP="00614A61">
            <w:r>
              <w:t>Umgang mit Vielfalt, Mehrsprachigkeit, Deutsch</w:t>
            </w:r>
          </w:p>
        </w:tc>
      </w:tr>
      <w:tr w:rsidR="00614A61" w14:paraId="6C0539E4" w14:textId="319777FF" w:rsidTr="00266B7E">
        <w:tc>
          <w:tcPr>
            <w:tcW w:w="3649" w:type="dxa"/>
            <w:vAlign w:val="center"/>
          </w:tcPr>
          <w:p w14:paraId="4F9C0227" w14:textId="77777777" w:rsidR="00614A61" w:rsidRDefault="00614A61" w:rsidP="00614A61">
            <w:r>
              <w:t>Ausformulieren, zusammenführen</w:t>
            </w:r>
          </w:p>
          <w:p w14:paraId="2F03CCD0" w14:textId="588E020A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3FD5114B" w14:textId="497F4200" w:rsidR="00614A61" w:rsidRDefault="00614A61" w:rsidP="00614A61">
            <w:r>
              <w:t>TAUSCHHANDEL</w:t>
            </w:r>
          </w:p>
        </w:tc>
        <w:tc>
          <w:tcPr>
            <w:tcW w:w="3649" w:type="dxa"/>
            <w:vAlign w:val="center"/>
          </w:tcPr>
          <w:p w14:paraId="5F28D2B2" w14:textId="7213AB58" w:rsidR="00614A61" w:rsidRDefault="00266B7E" w:rsidP="00614A61">
            <w:r>
              <w:t>(Un-) Übersetzbarkeit von Sprache</w:t>
            </w:r>
          </w:p>
        </w:tc>
        <w:tc>
          <w:tcPr>
            <w:tcW w:w="3649" w:type="dxa"/>
            <w:vAlign w:val="center"/>
          </w:tcPr>
          <w:p w14:paraId="1AE32DF5" w14:textId="7895C2BF" w:rsidR="00614A61" w:rsidRDefault="00614A61" w:rsidP="00614A61">
            <w:r>
              <w:t>Umgang mit Vielfalt, Mehrsprachigkeit, Deutsch</w:t>
            </w:r>
          </w:p>
        </w:tc>
      </w:tr>
      <w:tr w:rsidR="00614A61" w14:paraId="7B2F3623" w14:textId="77777777" w:rsidTr="00266B7E">
        <w:tc>
          <w:tcPr>
            <w:tcW w:w="3649" w:type="dxa"/>
            <w:vAlign w:val="center"/>
          </w:tcPr>
          <w:p w14:paraId="673AD7DE" w14:textId="77777777" w:rsidR="00614A61" w:rsidRDefault="00614A61" w:rsidP="00614A61">
            <w:r>
              <w:t>Ausformulieren, zusammenführen</w:t>
            </w:r>
          </w:p>
          <w:p w14:paraId="773D3C1D" w14:textId="5AF10DB3" w:rsidR="00614A61" w:rsidRDefault="00614A61" w:rsidP="00614A61">
            <w:r>
              <w:t>Anwenden, spielen</w:t>
            </w:r>
          </w:p>
        </w:tc>
        <w:tc>
          <w:tcPr>
            <w:tcW w:w="3649" w:type="dxa"/>
            <w:vAlign w:val="center"/>
          </w:tcPr>
          <w:p w14:paraId="03382E55" w14:textId="4BCC4859" w:rsidR="00614A61" w:rsidRDefault="00614A61" w:rsidP="00614A61">
            <w:r>
              <w:t>LEBENDES SPRACHMEMORY</w:t>
            </w:r>
          </w:p>
        </w:tc>
        <w:tc>
          <w:tcPr>
            <w:tcW w:w="3649" w:type="dxa"/>
            <w:vAlign w:val="center"/>
          </w:tcPr>
          <w:p w14:paraId="1D5627DB" w14:textId="6A5F34C2" w:rsidR="00614A61" w:rsidRDefault="00266B7E" w:rsidP="00614A61">
            <w:r>
              <w:t>Gruppendynamisch Sprachvielfalt sensorisch erleben</w:t>
            </w:r>
          </w:p>
        </w:tc>
        <w:tc>
          <w:tcPr>
            <w:tcW w:w="3649" w:type="dxa"/>
            <w:vAlign w:val="center"/>
          </w:tcPr>
          <w:p w14:paraId="0D43C026" w14:textId="245D09DB" w:rsidR="00614A61" w:rsidRDefault="00614A61" w:rsidP="00614A61">
            <w:r>
              <w:t>Umgang mit Vielfalt, Mehrsprachigkeit, Deutsch</w:t>
            </w:r>
          </w:p>
        </w:tc>
      </w:tr>
    </w:tbl>
    <w:p w14:paraId="2D46974D" w14:textId="77777777" w:rsidR="005D0F16" w:rsidRDefault="005D0F16"/>
    <w:sectPr w:rsidR="005D0F16" w:rsidSect="00266B7E">
      <w:type w:val="continuous"/>
      <w:pgSz w:w="16838" w:h="11906" w:orient="landscape"/>
      <w:pgMar w:top="1417" w:right="1417" w:bottom="1417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427E" w14:textId="77777777" w:rsidR="00453497" w:rsidRDefault="00453497" w:rsidP="00266B7E">
      <w:pPr>
        <w:spacing w:after="0" w:line="240" w:lineRule="auto"/>
      </w:pPr>
      <w:r>
        <w:separator/>
      </w:r>
    </w:p>
  </w:endnote>
  <w:endnote w:type="continuationSeparator" w:id="0">
    <w:p w14:paraId="7E2CAAA9" w14:textId="77777777" w:rsidR="00453497" w:rsidRDefault="00453497" w:rsidP="0026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ED3F" w14:textId="77777777" w:rsidR="004C7C8D" w:rsidRDefault="004C7C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F822" w14:textId="77777777" w:rsidR="004C7C8D" w:rsidRDefault="004C7C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01965" w14:textId="77777777" w:rsidR="004C7C8D" w:rsidRDefault="004C7C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F896C" w14:textId="77777777" w:rsidR="00453497" w:rsidRDefault="00453497" w:rsidP="00266B7E">
      <w:pPr>
        <w:spacing w:after="0" w:line="240" w:lineRule="auto"/>
      </w:pPr>
      <w:r>
        <w:separator/>
      </w:r>
    </w:p>
  </w:footnote>
  <w:footnote w:type="continuationSeparator" w:id="0">
    <w:p w14:paraId="3B823B25" w14:textId="77777777" w:rsidR="00453497" w:rsidRDefault="00453497" w:rsidP="0026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43C61" w14:textId="77777777" w:rsidR="004C7C8D" w:rsidRDefault="004C7C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11669" w14:textId="571D7438" w:rsidR="004C7C8D" w:rsidRPr="004C7C8D" w:rsidRDefault="00266B7E" w:rsidP="004C7C8D">
    <w:pPr>
      <w:pBdr>
        <w:top w:val="nil"/>
        <w:left w:val="nil"/>
        <w:bottom w:val="nil"/>
        <w:right w:val="nil"/>
        <w:between w:val="nil"/>
      </w:pBdr>
      <w:spacing w:after="0"/>
      <w:ind w:left="360"/>
      <w:rPr>
        <w:color w:val="000000"/>
      </w:rPr>
    </w:pPr>
    <w:r>
      <w:rPr>
        <w:color w:val="000000"/>
      </w:rPr>
      <w:t>voXmiT Primarstufe (3.Klasse VS) – Strukturentwurf der Aufgaben – Susana Landgrebe – Stand Juli 2021</w:t>
    </w:r>
    <w:r w:rsidR="004C7C8D">
      <w:rPr>
        <w:noProof/>
        <w:lang w:val="de-AT" w:eastAsia="de-AT"/>
      </w:rPr>
      <w:drawing>
        <wp:inline distT="0" distB="0" distL="0" distR="0" wp14:anchorId="24159542" wp14:editId="6B0BDA05">
          <wp:extent cx="1107250" cy="49829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Xmi-logo-unterzeile-zweizeilig-auf-wei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786" cy="49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E975A" w14:textId="77777777" w:rsidR="004C7C8D" w:rsidRDefault="004C7C8D" w:rsidP="00266B7E">
    <w:pPr>
      <w:pBdr>
        <w:top w:val="nil"/>
        <w:left w:val="nil"/>
        <w:bottom w:val="nil"/>
        <w:right w:val="nil"/>
        <w:between w:val="nil"/>
      </w:pBdr>
      <w:spacing w:after="0"/>
      <w:ind w:left="360"/>
      <w:rPr>
        <w:color w:val="000000"/>
      </w:rPr>
    </w:pPr>
  </w:p>
  <w:p w14:paraId="49146FC3" w14:textId="77777777" w:rsidR="00266B7E" w:rsidRDefault="00266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109A9" w14:textId="77777777" w:rsidR="004C7C8D" w:rsidRDefault="004C7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0F59"/>
    <w:multiLevelType w:val="multilevel"/>
    <w:tmpl w:val="1AD85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E0498"/>
    <w:multiLevelType w:val="multilevel"/>
    <w:tmpl w:val="BD32B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16"/>
    <w:rsid w:val="00022439"/>
    <w:rsid w:val="000F166C"/>
    <w:rsid w:val="00135E25"/>
    <w:rsid w:val="00266B7E"/>
    <w:rsid w:val="002B03F9"/>
    <w:rsid w:val="002F7A26"/>
    <w:rsid w:val="003C54E1"/>
    <w:rsid w:val="00453497"/>
    <w:rsid w:val="004C7C8D"/>
    <w:rsid w:val="005B3280"/>
    <w:rsid w:val="005D0F16"/>
    <w:rsid w:val="00614A61"/>
    <w:rsid w:val="00761DBB"/>
    <w:rsid w:val="007B29F7"/>
    <w:rsid w:val="00812311"/>
    <w:rsid w:val="00993CF7"/>
    <w:rsid w:val="00CC7368"/>
    <w:rsid w:val="00DA4DB5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43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05435"/>
    <w:pPr>
      <w:ind w:left="720"/>
      <w:contextualSpacing/>
    </w:pPr>
  </w:style>
  <w:style w:type="table" w:styleId="TableGrid">
    <w:name w:val="Table Grid"/>
    <w:basedOn w:val="TableNormal"/>
    <w:uiPriority w:val="39"/>
    <w:rsid w:val="0010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0CD2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6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7E"/>
  </w:style>
  <w:style w:type="paragraph" w:styleId="Footer">
    <w:name w:val="footer"/>
    <w:basedOn w:val="Normal"/>
    <w:link w:val="FooterChar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7E"/>
  </w:style>
  <w:style w:type="paragraph" w:styleId="BalloonText">
    <w:name w:val="Balloon Text"/>
    <w:basedOn w:val="Normal"/>
    <w:link w:val="BalloonTextChar"/>
    <w:uiPriority w:val="99"/>
    <w:semiHidden/>
    <w:unhideWhenUsed/>
    <w:rsid w:val="0076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05435"/>
    <w:pPr>
      <w:ind w:left="720"/>
      <w:contextualSpacing/>
    </w:pPr>
  </w:style>
  <w:style w:type="table" w:styleId="TableGrid">
    <w:name w:val="Table Grid"/>
    <w:basedOn w:val="TableNormal"/>
    <w:uiPriority w:val="39"/>
    <w:rsid w:val="0010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0CD2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6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B7E"/>
  </w:style>
  <w:style w:type="paragraph" w:styleId="Footer">
    <w:name w:val="footer"/>
    <w:basedOn w:val="Normal"/>
    <w:link w:val="FooterChar"/>
    <w:uiPriority w:val="99"/>
    <w:unhideWhenUsed/>
    <w:rsid w:val="00266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B7E"/>
  </w:style>
  <w:style w:type="paragraph" w:styleId="BalloonText">
    <w:name w:val="Balloon Text"/>
    <w:basedOn w:val="Normal"/>
    <w:link w:val="BalloonTextChar"/>
    <w:uiPriority w:val="99"/>
    <w:semiHidden/>
    <w:unhideWhenUsed/>
    <w:rsid w:val="0076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earningapps.org/display?v=p4r6db5z521" TargetMode="External"/><Relationship Id="rId26" Type="http://schemas.openxmlformats.org/officeDocument/2006/relationships/hyperlink" Target="https://www.lingoclub.com/de/the-snowy-day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l.ecml.at/Facts/FAQsonsignlanguage/tabid/2741/language/de-DE/Default.asp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edl.ecml.at/Fun/Animalsounds/tabid/3112/language/Default.aspx" TargetMode="External"/><Relationship Id="rId25" Type="http://schemas.openxmlformats.org/officeDocument/2006/relationships/hyperlink" Target="https://www.lingoclub.com/de/the-very-hungry-caterpil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nguagesquad.com/" TargetMode="External"/><Relationship Id="rId20" Type="http://schemas.openxmlformats.org/officeDocument/2006/relationships/hyperlink" Target="https://learningapps.org/912174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youtu.be/FfKgK0UHrZ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ngyourlanguage.com/game" TargetMode="External"/><Relationship Id="rId23" Type="http://schemas.openxmlformats.org/officeDocument/2006/relationships/hyperlink" Target="https://www.duckipedia.de/Liste_von_Disney-Figuren_in_verschiedenen_Sprachen" TargetMode="External"/><Relationship Id="rId28" Type="http://schemas.openxmlformats.org/officeDocument/2006/relationships/hyperlink" Target="https://www.lingoclub.com/de/this-is-halloween-in-different-language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youtube.com/watch?v=fb3vdTYnKG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earningapps.org/display?v=psk8peqnj20" TargetMode="External"/><Relationship Id="rId27" Type="http://schemas.openxmlformats.org/officeDocument/2006/relationships/hyperlink" Target="https://www.lingoclub.com/de/where-the-wild-things-are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oTCk9pkSN9wCQy5v3JTZqATCg==">AMUW2mUFhq62sc+XUcq1m3La8pFPyec0/QV9mSD1/Sp1a/UR9aOJSGi8GbQni5GNKtF1mea/rq7ySBXbLyrz2OIx2xzuqzpvPFZN6YKfBs3gnROxkEU6Dtvk2jF9bgsmtUMVcx50sY+Z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Studentenversion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Landgrebe, Susana</dc:creator>
  <cp:lastModifiedBy>Katharina</cp:lastModifiedBy>
  <cp:revision>2</cp:revision>
  <dcterms:created xsi:type="dcterms:W3CDTF">2021-10-14T19:23:00Z</dcterms:created>
  <dcterms:modified xsi:type="dcterms:W3CDTF">2021-10-14T19:23:00Z</dcterms:modified>
</cp:coreProperties>
</file>